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Lampe à LED</w:t>
      </w:r>
    </w:p>
    <w:p/>
    <w:p>
      <w:pPr/>
      <w:r>
        <w:rPr>
          <w:b w:val="1"/>
          <w:bCs w:val="1"/>
        </w:rPr>
        <w:t xml:space="preserve">Stela C 24V</w:t>
      </w:r>
    </w:p>
    <w:p>
      <w:pPr/>
      <w:r>
        <w:rPr>
          <w:b w:val="1"/>
          <w:bCs w:val="1"/>
        </w:rPr>
        <w:t xml:space="preserve">510 mm</w:t>
      </w:r>
    </w:p>
    <w:p/>
    <w:p>
      <w:pPr/>
      <w:r>
        <w:rPr/>
        <w:t xml:space="preserve">• Dimensions (L x l x H): 130 x 130 x 510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510 mm</w:t>
      </w:r>
      <w:br/>
      <w:r>
        <w:rPr/>
        <w:t xml:space="preserve">• UC1, Code EAN: 4007841092405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Sol</w:t>
      </w:r>
      <w:br/>
      <w:r>
        <w:rPr/>
        <w:t xml:space="preserve">• Indice de protection: IP65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structurée</w:t>
      </w:r>
      <w:br/>
      <w:r>
        <w:rPr/>
        <w:t xml:space="preserve">• Puissance: 9,2 W</w:t>
      </w:r>
      <w:br/>
      <w:r>
        <w:rPr/>
        <w:t xml:space="preserve">• Durée de vie assignée moyenne de l’alimentation à 25 °C: &gt; 60000</w:t>
      </w:r>
      <w:br/>
      <w:r>
        <w:rPr/>
        <w:t xml:space="preserve">• Interrupteur crépusculaire: Oui</w:t>
      </w:r>
      <w:br/>
      <w:r>
        <w:rPr/>
        <w:t xml:space="preserve">• Flux lumineux total du produit: 539 lm</w:t>
      </w:r>
      <w:br/>
      <w:r>
        <w:rPr/>
        <w:t xml:space="preserve">• Température de couleur: toutes les couleurs + 1800-4000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Éclairage permanent: commutable</w:t>
      </w:r>
      <w:br/>
      <w:r>
        <w:rPr/>
        <w:t xml:space="preserve">• Fonctions: Fonction DIM, Changement de température de couleur, Paramétrage de groupe, Détecteur de lumière, Fonction de groupe voisin, Configuration du bouton-poussoir, Mode bouton-poussoir / interrupteur</w:t>
      </w:r>
      <w:br/>
      <w:r>
        <w:rPr/>
        <w:t xml:space="preserve">• Réglage crépusculaire: 2 – 2000 lx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Indice de rendu des couleurs IRC: = 83</w:t>
      </w:r>
      <w:br/>
      <w:r>
        <w:rPr/>
        <w:t xml:space="preserve">• R9-Farbwiedergabeindex: 11</w:t>
      </w:r>
      <w:br/>
      <w:r>
        <w:rPr/>
        <w:t xml:space="preserve">• Catègorie de produits: 24V-Jardin Lampe à LED</w:t>
      </w:r>
      <w:br/>
      <w:r>
        <w:rPr/>
        <w:t xml:space="preserve">• Ausführung des Betriebsgeräts: avec interrupteur crépusculaire</w:t>
      </w:r>
      <w:br/>
      <w:r>
        <w:rPr/>
        <w:t xml:space="preserve">• Anzahl der Ausgänge: 1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Longueur du câble: 0,65 m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092405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Stela C 24V 510 mm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2026-04-30T01:04:12+02:00</dcterms:created>
  <dcterms:modified xsi:type="dcterms:W3CDTF">2026-04-30T01:04:12+02:00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